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23" w:rsidRDefault="00B11B7E">
      <w:r>
        <w:rPr>
          <w:noProof/>
        </w:rPr>
        <w:drawing>
          <wp:inline distT="0" distB="0" distL="0" distR="0" wp14:anchorId="4768B4AB" wp14:editId="16E7D3EC">
            <wp:extent cx="5943600" cy="8335672"/>
            <wp:effectExtent l="0" t="0" r="0" b="825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96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4" t="15053" r="34505" b="6670"/>
                    <a:stretch/>
                  </pic:blipFill>
                  <pic:spPr bwMode="auto">
                    <a:xfrm>
                      <a:off x="0" y="0"/>
                      <a:ext cx="5943600" cy="8335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B7E" w:rsidRDefault="00B11B7E" w:rsidP="00B11B7E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lastRenderedPageBreak/>
        <w:t>Đáp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6"/>
          <w:szCs w:val="26"/>
        </w:rPr>
        <w:t>án</w:t>
      </w:r>
      <w:proofErr w:type="spellEnd"/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hyperlink r:id="rId7" w:history="1"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Tiếng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Việt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1</w:t>
        </w:r>
      </w:hyperlink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91</w:t>
      </w:r>
    </w:p>
    <w:p w:rsidR="00B11B7E" w:rsidRDefault="00B11B7E" w:rsidP="00B11B7E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Bài</w:t>
      </w:r>
      <w:proofErr w:type="spellEnd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 xml:space="preserve"> 91 </w:t>
      </w: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oa</w:t>
      </w:r>
      <w:proofErr w:type="spellEnd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oe</w:t>
      </w:r>
      <w:proofErr w:type="spellEnd"/>
    </w:p>
    <w:p w:rsidR="00B11B7E" w:rsidRDefault="00B11B7E" w:rsidP="00B11B7E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b/>
          <w:bCs/>
          <w:color w:val="212529"/>
          <w:sz w:val="26"/>
          <w:szCs w:val="26"/>
          <w:shd w:val="clear" w:color="auto" w:fill="FFFFFF"/>
        </w:rPr>
        <w:t>Nối</w:t>
      </w:r>
      <w:proofErr w:type="spellEnd"/>
    </w:p>
    <w:p w:rsidR="00B11B7E" w:rsidRDefault="00B11B7E" w:rsidP="00B11B7E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 w:hint="default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4483100" cy="2095500"/>
            <wp:effectExtent l="0" t="0" r="0" b="0"/>
            <wp:docPr id="2" name="Picture 2" descr="giai-vo-bai-tap-tieng-viet-1-bai-91-oa-o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iai-vo-bai-tap-tieng-viet-1-bai-91-oa-oe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7E" w:rsidRDefault="00B11B7E" w:rsidP="00B11B7E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Điền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oa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 xml:space="preserve"> hay </w:t>
      </w:r>
      <w:proofErr w:type="spellStart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oe</w:t>
      </w:r>
      <w:proofErr w:type="spellEnd"/>
      <w:r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  <w:t>?</w:t>
      </w:r>
    </w:p>
    <w:p w:rsidR="00B11B7E" w:rsidRPr="00B11B7E" w:rsidRDefault="00B11B7E" w:rsidP="00B11B7E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</w:pPr>
      <w:proofErr w:type="spellStart"/>
      <w:proofErr w:type="gramStart"/>
      <w:r w:rsidRPr="00B11B7E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>toa</w:t>
      </w:r>
      <w:proofErr w:type="spellEnd"/>
      <w:proofErr w:type="gramEnd"/>
      <w:r w:rsidRPr="00B11B7E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 xml:space="preserve"> </w:t>
      </w:r>
      <w:proofErr w:type="spellStart"/>
      <w:r w:rsidRPr="00B11B7E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>tàu</w:t>
      </w:r>
      <w:proofErr w:type="spellEnd"/>
    </w:p>
    <w:p w:rsidR="00B11B7E" w:rsidRPr="00B11B7E" w:rsidRDefault="00B11B7E" w:rsidP="00B11B7E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</w:pPr>
      <w:proofErr w:type="spellStart"/>
      <w:proofErr w:type="gramStart"/>
      <w:r w:rsidRPr="00B11B7E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>xòe</w:t>
      </w:r>
      <w:proofErr w:type="spellEnd"/>
      <w:proofErr w:type="gramEnd"/>
      <w:r w:rsidRPr="00B11B7E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 xml:space="preserve"> ô</w:t>
      </w:r>
      <w:r w:rsidRPr="00B11B7E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ab/>
      </w:r>
    </w:p>
    <w:p w:rsidR="00B11B7E" w:rsidRPr="00B11B7E" w:rsidRDefault="00B11B7E" w:rsidP="00B11B7E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</w:pPr>
      <w:proofErr w:type="spellStart"/>
      <w:proofErr w:type="gramStart"/>
      <w:r w:rsidRPr="00B11B7E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>xóa</w:t>
      </w:r>
      <w:proofErr w:type="spellEnd"/>
      <w:proofErr w:type="gramEnd"/>
      <w:r w:rsidRPr="00B11B7E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 xml:space="preserve"> </w:t>
      </w:r>
      <w:proofErr w:type="spellStart"/>
      <w:r w:rsidRPr="00B11B7E">
        <w:rPr>
          <w:rFonts w:ascii="Times New Roman" w:eastAsia="Consolas" w:hAnsi="Times New Roman" w:hint="default"/>
          <w:color w:val="212529"/>
          <w:sz w:val="32"/>
          <w:szCs w:val="26"/>
          <w:shd w:val="clear" w:color="auto" w:fill="FFFFFF"/>
        </w:rPr>
        <w:t>bảng</w:t>
      </w:r>
      <w:proofErr w:type="spellEnd"/>
    </w:p>
    <w:p w:rsidR="00B11B7E" w:rsidRDefault="00B11B7E" w:rsidP="00B11B7E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 w:hint="default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 w:hint="default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>
            <wp:extent cx="5270500" cy="1790700"/>
            <wp:effectExtent l="0" t="0" r="6350" b="0"/>
            <wp:docPr id="1" name="Picture 1" descr="giai-vo-bai-tap-tieng-viet-1-bai-91-oa-o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iai-vo-bai-tap-tieng-viet-1-bai-91-oa-oe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7E" w:rsidRDefault="00B11B7E" w:rsidP="00B11B7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</w:p>
    <w:p w:rsidR="00B11B7E" w:rsidRDefault="00B11B7E" w:rsidP="00B11B7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11B7E" w:rsidRDefault="00B11B7E"/>
    <w:sectPr w:rsidR="00B1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98A"/>
    <w:multiLevelType w:val="singleLevel"/>
    <w:tmpl w:val="1D0D398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7E"/>
    <w:rsid w:val="001C3C23"/>
    <w:rsid w:val="00B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7E"/>
    <w:rPr>
      <w:rFonts w:ascii="Tahoma" w:hAnsi="Tahoma" w:cs="Tahoma"/>
      <w:sz w:val="16"/>
      <w:szCs w:val="16"/>
    </w:rPr>
  </w:style>
  <w:style w:type="character" w:styleId="Hyperlink">
    <w:name w:val="Hyperlink"/>
    <w:rsid w:val="00B11B7E"/>
    <w:rPr>
      <w:color w:val="0000FF"/>
      <w:u w:val="single"/>
    </w:rPr>
  </w:style>
  <w:style w:type="paragraph" w:styleId="HTMLPreformatted">
    <w:name w:val="HTML Preformatted"/>
    <w:link w:val="HTMLPreformattedChar"/>
    <w:rsid w:val="00B1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B11B7E"/>
    <w:rPr>
      <w:rFonts w:ascii="SimSun" w:eastAsia="SimSun" w:hAnsi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7E"/>
    <w:rPr>
      <w:rFonts w:ascii="Tahoma" w:hAnsi="Tahoma" w:cs="Tahoma"/>
      <w:sz w:val="16"/>
      <w:szCs w:val="16"/>
    </w:rPr>
  </w:style>
  <w:style w:type="character" w:styleId="Hyperlink">
    <w:name w:val="Hyperlink"/>
    <w:rsid w:val="00B11B7E"/>
    <w:rPr>
      <w:color w:val="0000FF"/>
      <w:u w:val="single"/>
    </w:rPr>
  </w:style>
  <w:style w:type="paragraph" w:styleId="HTMLPreformatted">
    <w:name w:val="HTML Preformatted"/>
    <w:link w:val="HTMLPreformattedChar"/>
    <w:rsid w:val="00B1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B11B7E"/>
    <w:rPr>
      <w:rFonts w:ascii="SimSun" w:eastAsia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vndoc.com/tai-lieu-hoc-tap-lop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2020-03-27T14:00:00Z</dcterms:created>
  <dcterms:modified xsi:type="dcterms:W3CDTF">2020-03-27T14:01:00Z</dcterms:modified>
</cp:coreProperties>
</file>